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3243B" w14:textId="77777777" w:rsidR="003C632F" w:rsidRPr="003C632F" w:rsidRDefault="003C632F" w:rsidP="003C632F">
      <w:pPr>
        <w:pStyle w:val="NoSpacing"/>
        <w:jc w:val="center"/>
        <w:rPr>
          <w:rFonts w:ascii="Arial" w:hAnsi="Arial" w:cs="Arial"/>
          <w:szCs w:val="22"/>
        </w:rPr>
      </w:pPr>
      <w:r w:rsidRPr="003C632F">
        <w:rPr>
          <w:rFonts w:ascii="Arial" w:hAnsi="Arial" w:cs="Arial"/>
          <w:szCs w:val="22"/>
        </w:rPr>
        <w:t>Nota Kesepahaman</w:t>
      </w:r>
    </w:p>
    <w:p w14:paraId="1F91D66F" w14:textId="77777777" w:rsidR="003C632F" w:rsidRPr="003C632F" w:rsidRDefault="003C632F" w:rsidP="003C632F">
      <w:pPr>
        <w:pStyle w:val="NoSpacing"/>
        <w:jc w:val="center"/>
        <w:rPr>
          <w:rFonts w:ascii="Arial" w:hAnsi="Arial" w:cs="Arial"/>
          <w:szCs w:val="22"/>
        </w:rPr>
      </w:pPr>
      <w:r w:rsidRPr="003C632F">
        <w:rPr>
          <w:rFonts w:ascii="Arial" w:hAnsi="Arial" w:cs="Arial"/>
          <w:szCs w:val="22"/>
        </w:rPr>
        <w:t>Antara</w:t>
      </w:r>
    </w:p>
    <w:p w14:paraId="38DC227D" w14:textId="77777777" w:rsidR="003C632F" w:rsidRPr="003C632F" w:rsidRDefault="003C632F" w:rsidP="003C632F">
      <w:pPr>
        <w:pStyle w:val="NoSpacing"/>
        <w:jc w:val="center"/>
        <w:rPr>
          <w:rFonts w:ascii="Arial" w:hAnsi="Arial" w:cs="Arial"/>
          <w:szCs w:val="22"/>
        </w:rPr>
      </w:pPr>
      <w:r w:rsidRPr="003C632F">
        <w:rPr>
          <w:rFonts w:ascii="Arial" w:hAnsi="Arial" w:cs="Arial"/>
          <w:szCs w:val="22"/>
        </w:rPr>
        <w:t>[Nama Organisasi Pengaju]</w:t>
      </w:r>
    </w:p>
    <w:p w14:paraId="7023D7CB" w14:textId="77777777" w:rsidR="003C632F" w:rsidRPr="003C632F" w:rsidRDefault="003C632F" w:rsidP="003C632F">
      <w:pPr>
        <w:pStyle w:val="NoSpacing"/>
        <w:jc w:val="center"/>
        <w:rPr>
          <w:rFonts w:ascii="Arial" w:hAnsi="Arial" w:cs="Arial"/>
          <w:szCs w:val="22"/>
        </w:rPr>
      </w:pPr>
      <w:r w:rsidRPr="003C632F">
        <w:rPr>
          <w:rFonts w:ascii="Arial" w:hAnsi="Arial" w:cs="Arial"/>
          <w:szCs w:val="22"/>
        </w:rPr>
        <w:t>Dengan</w:t>
      </w:r>
    </w:p>
    <w:p w14:paraId="2A1A8467" w14:textId="77777777" w:rsidR="003C632F" w:rsidRPr="003C632F" w:rsidRDefault="003C632F" w:rsidP="003C632F">
      <w:pPr>
        <w:pStyle w:val="NoSpacing"/>
        <w:jc w:val="center"/>
        <w:rPr>
          <w:rFonts w:ascii="Arial" w:hAnsi="Arial" w:cs="Arial"/>
          <w:szCs w:val="22"/>
        </w:rPr>
      </w:pPr>
      <w:r w:rsidRPr="003C632F">
        <w:rPr>
          <w:rFonts w:ascii="Arial" w:hAnsi="Arial" w:cs="Arial"/>
          <w:szCs w:val="22"/>
        </w:rPr>
        <w:t>[Nama Organisasi Sponsor Fiskal]</w:t>
      </w:r>
    </w:p>
    <w:p w14:paraId="56562E6C" w14:textId="77777777" w:rsidR="003C632F" w:rsidRPr="003C632F" w:rsidRDefault="003C632F" w:rsidP="003C632F">
      <w:pPr>
        <w:pStyle w:val="NoSpacing"/>
        <w:jc w:val="center"/>
        <w:rPr>
          <w:rFonts w:ascii="Arial" w:hAnsi="Arial" w:cs="Arial"/>
          <w:szCs w:val="22"/>
        </w:rPr>
      </w:pPr>
    </w:p>
    <w:p w14:paraId="433FB841" w14:textId="77777777" w:rsidR="003C632F" w:rsidRPr="003C632F" w:rsidRDefault="003C632F" w:rsidP="003C632F">
      <w:pPr>
        <w:pStyle w:val="NoSpacing"/>
        <w:jc w:val="center"/>
        <w:rPr>
          <w:rFonts w:ascii="Arial" w:hAnsi="Arial" w:cs="Arial"/>
          <w:szCs w:val="22"/>
        </w:rPr>
      </w:pPr>
      <w:r w:rsidRPr="003C632F">
        <w:rPr>
          <w:rFonts w:ascii="Arial" w:hAnsi="Arial" w:cs="Arial"/>
          <w:szCs w:val="22"/>
        </w:rPr>
        <w:t>Tentang</w:t>
      </w:r>
    </w:p>
    <w:p w14:paraId="7E8C7957" w14:textId="77777777" w:rsidR="003C632F" w:rsidRPr="003C632F" w:rsidRDefault="003C632F" w:rsidP="003C632F">
      <w:pPr>
        <w:pStyle w:val="NoSpacing"/>
        <w:jc w:val="center"/>
        <w:rPr>
          <w:rFonts w:ascii="Arial" w:hAnsi="Arial" w:cs="Arial"/>
          <w:szCs w:val="22"/>
        </w:rPr>
      </w:pPr>
      <w:r w:rsidRPr="003C632F">
        <w:rPr>
          <w:rFonts w:ascii="Arial" w:hAnsi="Arial" w:cs="Arial"/>
          <w:szCs w:val="22"/>
        </w:rPr>
        <w:t>Dukungan Sponsor Fiskal dalam Proyek [Judul Usulan]</w:t>
      </w:r>
    </w:p>
    <w:p w14:paraId="6E17F5BD" w14:textId="77777777" w:rsidR="003C632F" w:rsidRPr="003C632F" w:rsidRDefault="003C632F" w:rsidP="003C632F">
      <w:pPr>
        <w:pStyle w:val="NoSpacing"/>
        <w:rPr>
          <w:rFonts w:ascii="Arial" w:hAnsi="Arial" w:cs="Arial"/>
          <w:szCs w:val="22"/>
        </w:rPr>
      </w:pPr>
    </w:p>
    <w:p w14:paraId="283B4C85" w14:textId="77777777" w:rsidR="003C632F" w:rsidRPr="003C632F" w:rsidRDefault="003C632F" w:rsidP="003C632F">
      <w:pPr>
        <w:pStyle w:val="NoSpacing"/>
        <w:jc w:val="center"/>
        <w:rPr>
          <w:rFonts w:ascii="Arial" w:hAnsi="Arial" w:cs="Arial"/>
          <w:szCs w:val="22"/>
        </w:rPr>
      </w:pPr>
      <w:r w:rsidRPr="003C632F">
        <w:rPr>
          <w:rFonts w:ascii="Arial" w:hAnsi="Arial" w:cs="Arial"/>
          <w:szCs w:val="22"/>
        </w:rPr>
        <w:t>Nomor Pihak Pertama</w:t>
      </w:r>
      <w:r w:rsidRPr="003C632F">
        <w:rPr>
          <w:rFonts w:ascii="Arial" w:hAnsi="Arial" w:cs="Arial"/>
          <w:szCs w:val="22"/>
        </w:rPr>
        <w:tab/>
        <w:t>: ……………………….</w:t>
      </w:r>
    </w:p>
    <w:p w14:paraId="05F363B6" w14:textId="77777777" w:rsidR="003C632F" w:rsidRPr="003C632F" w:rsidRDefault="003C632F" w:rsidP="003C632F">
      <w:pPr>
        <w:pStyle w:val="NoSpacing"/>
        <w:jc w:val="center"/>
        <w:rPr>
          <w:rFonts w:ascii="Arial" w:hAnsi="Arial" w:cs="Arial"/>
          <w:szCs w:val="22"/>
        </w:rPr>
      </w:pPr>
      <w:r w:rsidRPr="003C632F">
        <w:rPr>
          <w:rFonts w:ascii="Arial" w:hAnsi="Arial" w:cs="Arial"/>
          <w:szCs w:val="22"/>
        </w:rPr>
        <w:t>Nomor Pihak Kedua</w:t>
      </w:r>
      <w:r w:rsidRPr="003C632F">
        <w:rPr>
          <w:rFonts w:ascii="Arial" w:hAnsi="Arial" w:cs="Arial"/>
          <w:szCs w:val="22"/>
        </w:rPr>
        <w:tab/>
      </w:r>
      <w:r w:rsidRPr="003C632F">
        <w:rPr>
          <w:rFonts w:ascii="Arial" w:hAnsi="Arial" w:cs="Arial"/>
          <w:szCs w:val="22"/>
        </w:rPr>
        <w:tab/>
        <w:t>: ……………………….</w:t>
      </w:r>
    </w:p>
    <w:p w14:paraId="6544E4FA" w14:textId="77777777" w:rsidR="003C632F" w:rsidRPr="003C632F" w:rsidRDefault="003C632F" w:rsidP="003C632F">
      <w:pPr>
        <w:pStyle w:val="NoSpacing"/>
        <w:rPr>
          <w:rFonts w:ascii="Arial" w:hAnsi="Arial" w:cs="Arial"/>
          <w:szCs w:val="22"/>
        </w:rPr>
      </w:pPr>
    </w:p>
    <w:p w14:paraId="1F113CF0" w14:textId="77777777" w:rsidR="003C632F" w:rsidRPr="003C632F" w:rsidRDefault="003C632F" w:rsidP="003C632F">
      <w:pPr>
        <w:pStyle w:val="NoSpacing"/>
        <w:rPr>
          <w:rFonts w:ascii="Arial" w:hAnsi="Arial" w:cs="Arial"/>
          <w:szCs w:val="22"/>
        </w:rPr>
      </w:pPr>
    </w:p>
    <w:p w14:paraId="735B8F29" w14:textId="77777777" w:rsidR="003C632F" w:rsidRPr="003C632F" w:rsidRDefault="003C632F" w:rsidP="003C632F">
      <w:pPr>
        <w:pStyle w:val="NoSpacing"/>
        <w:rPr>
          <w:rFonts w:ascii="Arial" w:hAnsi="Arial" w:cs="Arial"/>
          <w:szCs w:val="22"/>
        </w:rPr>
      </w:pPr>
      <w:r w:rsidRPr="003C632F">
        <w:rPr>
          <w:rFonts w:ascii="Arial" w:hAnsi="Arial" w:cs="Arial"/>
          <w:szCs w:val="22"/>
        </w:rPr>
        <w:t>Pada hari [hari], tanggal [tanggal dalam angka], bulan [nama bulan], tahun [tahun dalam angka], bertempat di [nama kota], kami yang bertanda tangan di bawah ini:</w:t>
      </w:r>
    </w:p>
    <w:p w14:paraId="1A901F25" w14:textId="77777777" w:rsidR="003C632F" w:rsidRPr="003C632F" w:rsidRDefault="003C632F" w:rsidP="003C632F">
      <w:pPr>
        <w:pStyle w:val="NoSpacing"/>
        <w:rPr>
          <w:rFonts w:ascii="Arial" w:hAnsi="Arial" w:cs="Arial"/>
          <w:szCs w:val="22"/>
        </w:rPr>
      </w:pPr>
    </w:p>
    <w:p w14:paraId="26077CAD" w14:textId="77777777" w:rsidR="003C632F" w:rsidRPr="003C632F" w:rsidRDefault="003C632F" w:rsidP="003C632F">
      <w:pPr>
        <w:pStyle w:val="NoSpacing"/>
        <w:rPr>
          <w:rFonts w:ascii="Arial" w:hAnsi="Arial" w:cs="Arial"/>
          <w:szCs w:val="22"/>
        </w:rPr>
      </w:pPr>
      <w:r w:rsidRPr="003C632F">
        <w:rPr>
          <w:rFonts w:ascii="Arial" w:hAnsi="Arial" w:cs="Arial"/>
          <w:szCs w:val="22"/>
        </w:rPr>
        <w:t>Nama</w:t>
      </w:r>
      <w:r w:rsidRPr="003C632F">
        <w:rPr>
          <w:rFonts w:ascii="Arial" w:hAnsi="Arial" w:cs="Arial"/>
          <w:szCs w:val="22"/>
        </w:rPr>
        <w:tab/>
      </w:r>
      <w:r w:rsidRPr="003C632F">
        <w:rPr>
          <w:rFonts w:ascii="Arial" w:hAnsi="Arial" w:cs="Arial"/>
          <w:szCs w:val="22"/>
        </w:rPr>
        <w:tab/>
        <w:t>: [nama lengkap representasi organisasi pengaju]</w:t>
      </w:r>
    </w:p>
    <w:p w14:paraId="0846AF19" w14:textId="77777777" w:rsidR="003C632F" w:rsidRPr="003C632F" w:rsidRDefault="003C632F" w:rsidP="003C632F">
      <w:pPr>
        <w:pStyle w:val="NoSpacing"/>
        <w:rPr>
          <w:rFonts w:ascii="Arial" w:hAnsi="Arial" w:cs="Arial"/>
          <w:szCs w:val="22"/>
        </w:rPr>
      </w:pPr>
      <w:r w:rsidRPr="003C632F">
        <w:rPr>
          <w:rFonts w:ascii="Arial" w:hAnsi="Arial" w:cs="Arial"/>
          <w:szCs w:val="22"/>
        </w:rPr>
        <w:t>Jabatan</w:t>
      </w:r>
      <w:r w:rsidRPr="003C632F">
        <w:rPr>
          <w:rFonts w:ascii="Arial" w:hAnsi="Arial" w:cs="Arial"/>
          <w:szCs w:val="22"/>
        </w:rPr>
        <w:tab/>
        <w:t>: [jabatan representasi organisasi pengaju]</w:t>
      </w:r>
    </w:p>
    <w:p w14:paraId="1AB8190B" w14:textId="77777777" w:rsidR="003C632F" w:rsidRPr="003C632F" w:rsidRDefault="003C632F" w:rsidP="003C632F">
      <w:pPr>
        <w:pStyle w:val="NoSpacing"/>
        <w:rPr>
          <w:rFonts w:ascii="Arial" w:hAnsi="Arial" w:cs="Arial"/>
          <w:szCs w:val="22"/>
        </w:rPr>
      </w:pPr>
    </w:p>
    <w:p w14:paraId="23A56F00" w14:textId="77777777" w:rsidR="003C632F" w:rsidRPr="003C632F" w:rsidRDefault="003C632F" w:rsidP="003C632F">
      <w:pPr>
        <w:pStyle w:val="NoSpacing"/>
        <w:rPr>
          <w:rFonts w:ascii="Arial" w:hAnsi="Arial" w:cs="Arial"/>
          <w:szCs w:val="22"/>
        </w:rPr>
      </w:pPr>
      <w:r w:rsidRPr="003C632F">
        <w:rPr>
          <w:rFonts w:ascii="Arial" w:hAnsi="Arial" w:cs="Arial"/>
          <w:szCs w:val="22"/>
        </w:rPr>
        <w:t>Dalam hal ini bertindak untuk dan atas nama [nama organisasi] yang beralamat di [alamat organisasi] dan selanjutnya disebut sebagai PIHAK PERTAMA.</w:t>
      </w:r>
    </w:p>
    <w:p w14:paraId="1CA008BA" w14:textId="77777777" w:rsidR="003C632F" w:rsidRPr="003C632F" w:rsidRDefault="003C632F" w:rsidP="003C632F">
      <w:pPr>
        <w:pStyle w:val="NoSpacing"/>
        <w:rPr>
          <w:rFonts w:ascii="Arial" w:hAnsi="Arial" w:cs="Arial"/>
          <w:szCs w:val="22"/>
        </w:rPr>
      </w:pPr>
    </w:p>
    <w:p w14:paraId="427B841D" w14:textId="77777777" w:rsidR="003C632F" w:rsidRPr="003C632F" w:rsidRDefault="003C632F" w:rsidP="003C632F">
      <w:pPr>
        <w:pStyle w:val="NoSpacing"/>
        <w:rPr>
          <w:rFonts w:ascii="Arial" w:hAnsi="Arial" w:cs="Arial"/>
          <w:szCs w:val="22"/>
        </w:rPr>
      </w:pPr>
      <w:r w:rsidRPr="003C632F">
        <w:rPr>
          <w:rFonts w:ascii="Arial" w:hAnsi="Arial" w:cs="Arial"/>
          <w:szCs w:val="22"/>
        </w:rPr>
        <w:t>Nama</w:t>
      </w:r>
      <w:r w:rsidRPr="003C632F">
        <w:rPr>
          <w:rFonts w:ascii="Arial" w:hAnsi="Arial" w:cs="Arial"/>
          <w:szCs w:val="22"/>
        </w:rPr>
        <w:tab/>
      </w:r>
      <w:r w:rsidRPr="003C632F">
        <w:rPr>
          <w:rFonts w:ascii="Arial" w:hAnsi="Arial" w:cs="Arial"/>
          <w:szCs w:val="22"/>
        </w:rPr>
        <w:tab/>
        <w:t>: [nama lengkap representasi organisasi sponsor fiskal]</w:t>
      </w:r>
    </w:p>
    <w:p w14:paraId="17881D63" w14:textId="77777777" w:rsidR="003C632F" w:rsidRPr="003C632F" w:rsidRDefault="003C632F" w:rsidP="003C632F">
      <w:pPr>
        <w:pStyle w:val="NoSpacing"/>
        <w:rPr>
          <w:rFonts w:ascii="Arial" w:hAnsi="Arial" w:cs="Arial"/>
          <w:szCs w:val="22"/>
        </w:rPr>
      </w:pPr>
      <w:r w:rsidRPr="003C632F">
        <w:rPr>
          <w:rFonts w:ascii="Arial" w:hAnsi="Arial" w:cs="Arial"/>
          <w:szCs w:val="22"/>
        </w:rPr>
        <w:t>Jabatan</w:t>
      </w:r>
      <w:r w:rsidRPr="003C632F">
        <w:rPr>
          <w:rFonts w:ascii="Arial" w:hAnsi="Arial" w:cs="Arial"/>
          <w:szCs w:val="22"/>
        </w:rPr>
        <w:tab/>
        <w:t>: [jabatan representasi organisasi sponsor fiskal]</w:t>
      </w:r>
    </w:p>
    <w:p w14:paraId="5BDC1211" w14:textId="77777777" w:rsidR="003C632F" w:rsidRPr="003C632F" w:rsidRDefault="003C632F" w:rsidP="003C632F">
      <w:pPr>
        <w:pStyle w:val="NoSpacing"/>
        <w:rPr>
          <w:rFonts w:ascii="Arial" w:hAnsi="Arial" w:cs="Arial"/>
          <w:szCs w:val="22"/>
        </w:rPr>
      </w:pPr>
    </w:p>
    <w:p w14:paraId="24ADEB5F" w14:textId="77777777" w:rsidR="003C632F" w:rsidRPr="003C632F" w:rsidRDefault="003C632F" w:rsidP="003C632F">
      <w:pPr>
        <w:pStyle w:val="NoSpacing"/>
        <w:rPr>
          <w:rFonts w:ascii="Arial" w:hAnsi="Arial" w:cs="Arial"/>
          <w:szCs w:val="22"/>
        </w:rPr>
      </w:pPr>
      <w:r w:rsidRPr="003C632F">
        <w:rPr>
          <w:rFonts w:ascii="Arial" w:hAnsi="Arial" w:cs="Arial"/>
          <w:szCs w:val="22"/>
        </w:rPr>
        <w:t>Dalam hal ini bertindak untuk dan atas nama [nama organisasi] yang beralamat di [alamat organisasi] dan selanjutnya disebut sebagai PIHAK KEDUA.</w:t>
      </w:r>
    </w:p>
    <w:p w14:paraId="3F2B6325" w14:textId="77777777" w:rsidR="003C632F" w:rsidRPr="003C632F" w:rsidRDefault="003C632F" w:rsidP="003C632F">
      <w:pPr>
        <w:pStyle w:val="NoSpacing"/>
        <w:rPr>
          <w:rFonts w:ascii="Arial" w:hAnsi="Arial" w:cs="Arial"/>
          <w:szCs w:val="22"/>
        </w:rPr>
      </w:pPr>
    </w:p>
    <w:p w14:paraId="7E874ECA" w14:textId="77777777" w:rsidR="003C632F" w:rsidRPr="003C632F" w:rsidRDefault="003C632F" w:rsidP="003C632F">
      <w:pPr>
        <w:pStyle w:val="NoSpacing"/>
        <w:rPr>
          <w:rFonts w:ascii="Arial" w:hAnsi="Arial" w:cs="Arial"/>
          <w:szCs w:val="22"/>
        </w:rPr>
      </w:pPr>
      <w:r w:rsidRPr="003C632F">
        <w:rPr>
          <w:rFonts w:ascii="Arial" w:hAnsi="Arial" w:cs="Arial"/>
          <w:szCs w:val="22"/>
        </w:rPr>
        <w:t>PIHAK PERTAMA dan PIHAK KEDUA secara bersama-sama selanjutnya disebut sebagai PARA PIHAK, dan secara sendiri-sendiri disebut PIHAK, sepakat untuk membuat dan menandatangani Nota Kesepahaman tentang Dukungan Sponsor Fiskal dalam Proyek [Judul Usulan] sesuai dengan ketentuan yang tertuang dalam pasal-pasal di bawah ini.</w:t>
      </w:r>
    </w:p>
    <w:p w14:paraId="27E69F1C" w14:textId="77777777" w:rsidR="003C632F" w:rsidRPr="003C632F" w:rsidRDefault="003C632F" w:rsidP="003C632F">
      <w:pPr>
        <w:pStyle w:val="NoSpacing"/>
        <w:rPr>
          <w:rFonts w:ascii="Arial" w:hAnsi="Arial" w:cs="Arial"/>
          <w:szCs w:val="22"/>
          <w:u w:val="single"/>
        </w:rPr>
      </w:pPr>
    </w:p>
    <w:p w14:paraId="5572B516" w14:textId="77777777" w:rsidR="003C632F" w:rsidRPr="003C632F" w:rsidRDefault="003C632F" w:rsidP="003C632F">
      <w:pPr>
        <w:pStyle w:val="NoSpacing"/>
        <w:jc w:val="center"/>
        <w:rPr>
          <w:rFonts w:ascii="Arial" w:eastAsia="Times New Roman" w:hAnsi="Arial" w:cs="Arial"/>
          <w:b/>
          <w:bCs/>
          <w:kern w:val="0"/>
          <w:szCs w:val="22"/>
          <w14:ligatures w14:val="none"/>
        </w:rPr>
      </w:pPr>
      <w:r w:rsidRPr="003C632F">
        <w:rPr>
          <w:rFonts w:ascii="Arial" w:eastAsia="Times New Roman" w:hAnsi="Arial" w:cs="Arial"/>
          <w:b/>
          <w:bCs/>
          <w:kern w:val="0"/>
          <w:szCs w:val="22"/>
          <w14:ligatures w14:val="none"/>
        </w:rPr>
        <w:t>Pasal 1</w:t>
      </w:r>
    </w:p>
    <w:p w14:paraId="2C99E483" w14:textId="77777777" w:rsidR="003C632F" w:rsidRPr="003C632F" w:rsidRDefault="003C632F" w:rsidP="003C632F">
      <w:pPr>
        <w:pStyle w:val="NoSpacing"/>
        <w:jc w:val="center"/>
        <w:rPr>
          <w:rFonts w:ascii="Arial" w:eastAsia="Times New Roman" w:hAnsi="Arial" w:cs="Arial"/>
          <w:b/>
          <w:bCs/>
          <w:kern w:val="0"/>
          <w:szCs w:val="22"/>
          <w14:ligatures w14:val="none"/>
        </w:rPr>
      </w:pPr>
      <w:r w:rsidRPr="003C632F">
        <w:rPr>
          <w:rFonts w:ascii="Arial" w:eastAsia="Times New Roman" w:hAnsi="Arial" w:cs="Arial"/>
          <w:b/>
          <w:bCs/>
          <w:kern w:val="0"/>
          <w:szCs w:val="22"/>
          <w14:ligatures w14:val="none"/>
        </w:rPr>
        <w:t>Ruang Lingkup</w:t>
      </w:r>
    </w:p>
    <w:p w14:paraId="26E02F10" w14:textId="77777777" w:rsidR="003C632F" w:rsidRPr="003C632F" w:rsidRDefault="003C632F" w:rsidP="003C632F">
      <w:pPr>
        <w:pStyle w:val="NoSpacing"/>
        <w:rPr>
          <w:rFonts w:ascii="Arial" w:eastAsia="Times New Roman" w:hAnsi="Arial" w:cs="Arial"/>
          <w:kern w:val="0"/>
          <w:szCs w:val="22"/>
          <w14:ligatures w14:val="none"/>
        </w:rPr>
      </w:pPr>
    </w:p>
    <w:p w14:paraId="017A3881" w14:textId="77777777" w:rsidR="003C632F" w:rsidRPr="003C632F" w:rsidRDefault="003C632F" w:rsidP="003C632F">
      <w:pPr>
        <w:pStyle w:val="NoSpacing"/>
        <w:rPr>
          <w:rFonts w:ascii="Arial" w:eastAsia="Times New Roman" w:hAnsi="Arial" w:cs="Arial"/>
          <w:kern w:val="0"/>
          <w:szCs w:val="22"/>
          <w14:ligatures w14:val="none"/>
        </w:rPr>
      </w:pPr>
      <w:r w:rsidRPr="003C632F">
        <w:rPr>
          <w:rFonts w:ascii="Arial" w:eastAsia="Times New Roman" w:hAnsi="Arial" w:cs="Arial"/>
          <w:kern w:val="0"/>
          <w:szCs w:val="22"/>
          <w14:ligatures w14:val="none"/>
        </w:rPr>
        <w:t>Nota kesepahaman ini mengatur hubungan antara PIHAK PERTAMA (komunitas/organisasi penerima hibah) dan PIHAK KEDUA (Sponsor Fiskal) dalam rangka pengelolaan dana hibah yang difasilitasi oleh Lokadana. PIHAK KEDUA bertugas mendukung aspek administratif dan keuangan tanpa mengambil alih identitas hukum maupun kendali substansi program.</w:t>
      </w:r>
    </w:p>
    <w:p w14:paraId="48D66F79" w14:textId="77777777" w:rsidR="003C632F" w:rsidRPr="003C632F" w:rsidRDefault="003C632F" w:rsidP="003C632F">
      <w:pPr>
        <w:pStyle w:val="NoSpacing"/>
        <w:rPr>
          <w:rFonts w:ascii="Arial" w:eastAsia="Times New Roman" w:hAnsi="Arial" w:cs="Arial"/>
          <w:kern w:val="0"/>
          <w:szCs w:val="22"/>
          <w14:ligatures w14:val="none"/>
        </w:rPr>
      </w:pPr>
    </w:p>
    <w:p w14:paraId="657F6127" w14:textId="77777777" w:rsidR="003C632F" w:rsidRPr="003C632F" w:rsidRDefault="003C632F" w:rsidP="003C632F">
      <w:pPr>
        <w:pStyle w:val="NoSpacing"/>
        <w:jc w:val="center"/>
        <w:rPr>
          <w:rFonts w:ascii="Arial" w:eastAsia="Times New Roman" w:hAnsi="Arial" w:cs="Arial"/>
          <w:b/>
          <w:bCs/>
          <w:kern w:val="0"/>
          <w:szCs w:val="22"/>
          <w14:ligatures w14:val="none"/>
        </w:rPr>
      </w:pPr>
      <w:r w:rsidRPr="003C632F">
        <w:rPr>
          <w:rFonts w:ascii="Arial" w:eastAsia="Times New Roman" w:hAnsi="Arial" w:cs="Arial"/>
          <w:b/>
          <w:bCs/>
          <w:kern w:val="0"/>
          <w:szCs w:val="22"/>
          <w14:ligatures w14:val="none"/>
        </w:rPr>
        <w:t>Pasal 2</w:t>
      </w:r>
    </w:p>
    <w:p w14:paraId="62BF058F" w14:textId="77777777" w:rsidR="003C632F" w:rsidRPr="003C632F" w:rsidRDefault="003C632F" w:rsidP="003C632F">
      <w:pPr>
        <w:pStyle w:val="NoSpacing"/>
        <w:jc w:val="center"/>
        <w:rPr>
          <w:rFonts w:ascii="Arial" w:eastAsia="Times New Roman" w:hAnsi="Arial" w:cs="Arial"/>
          <w:b/>
          <w:bCs/>
          <w:kern w:val="0"/>
          <w:szCs w:val="22"/>
          <w14:ligatures w14:val="none"/>
        </w:rPr>
      </w:pPr>
      <w:r w:rsidRPr="003C632F">
        <w:rPr>
          <w:rFonts w:ascii="Arial" w:eastAsia="Times New Roman" w:hAnsi="Arial" w:cs="Arial"/>
          <w:b/>
          <w:bCs/>
          <w:kern w:val="0"/>
          <w:szCs w:val="22"/>
          <w14:ligatures w14:val="none"/>
        </w:rPr>
        <w:t>Peran dan Tanggung Jawab PIHAK KEDUA</w:t>
      </w:r>
    </w:p>
    <w:p w14:paraId="55452A78" w14:textId="77777777" w:rsidR="003C632F" w:rsidRPr="003C632F" w:rsidRDefault="003C632F" w:rsidP="003C632F">
      <w:pPr>
        <w:pStyle w:val="NoSpacing"/>
        <w:rPr>
          <w:rFonts w:ascii="Arial" w:eastAsia="Times New Roman" w:hAnsi="Arial" w:cs="Arial"/>
          <w:kern w:val="0"/>
          <w:szCs w:val="22"/>
          <w14:ligatures w14:val="none"/>
        </w:rPr>
      </w:pPr>
    </w:p>
    <w:p w14:paraId="597B3088" w14:textId="77777777" w:rsidR="003C632F" w:rsidRPr="003C632F" w:rsidRDefault="003C632F" w:rsidP="003C632F">
      <w:pPr>
        <w:pStyle w:val="NoSpacing"/>
        <w:rPr>
          <w:rFonts w:ascii="Arial" w:eastAsia="Times New Roman" w:hAnsi="Arial" w:cs="Arial"/>
          <w:kern w:val="0"/>
          <w:szCs w:val="22"/>
          <w14:ligatures w14:val="none"/>
        </w:rPr>
      </w:pPr>
      <w:r w:rsidRPr="003C632F">
        <w:rPr>
          <w:rFonts w:ascii="Arial" w:eastAsia="Times New Roman" w:hAnsi="Arial" w:cs="Arial"/>
          <w:kern w:val="0"/>
          <w:szCs w:val="22"/>
          <w14:ligatures w14:val="none"/>
        </w:rPr>
        <w:t>PIHAK KEDUA berkewajiban untuk:</w:t>
      </w:r>
    </w:p>
    <w:p w14:paraId="6601C3AB" w14:textId="77777777" w:rsidR="003C632F" w:rsidRPr="003C632F" w:rsidRDefault="003C632F" w:rsidP="003C632F">
      <w:pPr>
        <w:pStyle w:val="NoSpacing"/>
        <w:numPr>
          <w:ilvl w:val="0"/>
          <w:numId w:val="1"/>
        </w:numPr>
        <w:ind w:left="567"/>
        <w:rPr>
          <w:rFonts w:ascii="Arial" w:eastAsia="Times New Roman" w:hAnsi="Arial" w:cs="Arial"/>
          <w:kern w:val="0"/>
          <w:szCs w:val="22"/>
          <w14:ligatures w14:val="none"/>
        </w:rPr>
      </w:pPr>
      <w:r w:rsidRPr="003C632F">
        <w:rPr>
          <w:rFonts w:ascii="Arial" w:eastAsia="Times New Roman" w:hAnsi="Arial" w:cs="Arial"/>
          <w:kern w:val="0"/>
          <w:szCs w:val="22"/>
          <w14:ligatures w14:val="none"/>
        </w:rPr>
        <w:t>Membuka dan/atau mengelola rekening khusus hibah untuk mendukung pelaksanaan program.</w:t>
      </w:r>
    </w:p>
    <w:p w14:paraId="6CBC7765" w14:textId="77777777" w:rsidR="003C632F" w:rsidRPr="003C632F" w:rsidRDefault="003C632F" w:rsidP="003C632F">
      <w:pPr>
        <w:pStyle w:val="NoSpacing"/>
        <w:numPr>
          <w:ilvl w:val="0"/>
          <w:numId w:val="1"/>
        </w:numPr>
        <w:ind w:left="567"/>
        <w:rPr>
          <w:rFonts w:ascii="Arial" w:eastAsia="Times New Roman" w:hAnsi="Arial" w:cs="Arial"/>
          <w:kern w:val="0"/>
          <w:szCs w:val="22"/>
          <w14:ligatures w14:val="none"/>
        </w:rPr>
      </w:pPr>
      <w:r w:rsidRPr="003C632F">
        <w:rPr>
          <w:rFonts w:ascii="Arial" w:eastAsia="Times New Roman" w:hAnsi="Arial" w:cs="Arial"/>
          <w:kern w:val="0"/>
          <w:szCs w:val="22"/>
          <w14:ligatures w14:val="none"/>
        </w:rPr>
        <w:t>Menerima, menyalurkan, dan mencatat dana hibah sesuai kesepakatan.</w:t>
      </w:r>
    </w:p>
    <w:p w14:paraId="153D5CB3" w14:textId="77777777" w:rsidR="003C632F" w:rsidRPr="003C632F" w:rsidRDefault="003C632F" w:rsidP="003C632F">
      <w:pPr>
        <w:pStyle w:val="NoSpacing"/>
        <w:numPr>
          <w:ilvl w:val="0"/>
          <w:numId w:val="1"/>
        </w:numPr>
        <w:ind w:left="567"/>
        <w:rPr>
          <w:rFonts w:ascii="Arial" w:eastAsia="Times New Roman" w:hAnsi="Arial" w:cs="Arial"/>
          <w:kern w:val="0"/>
          <w:szCs w:val="22"/>
          <w14:ligatures w14:val="none"/>
        </w:rPr>
      </w:pPr>
      <w:r w:rsidRPr="003C632F">
        <w:rPr>
          <w:rFonts w:ascii="Arial" w:eastAsia="Times New Roman" w:hAnsi="Arial" w:cs="Arial"/>
          <w:kern w:val="0"/>
          <w:szCs w:val="22"/>
          <w14:ligatures w14:val="none"/>
        </w:rPr>
        <w:t>Membantu PIHAK PERTAMA dalam penyusunan laporan keuangan sesuai standar akuntabilitas.</w:t>
      </w:r>
    </w:p>
    <w:p w14:paraId="6E19EE01" w14:textId="77777777" w:rsidR="003C632F" w:rsidRPr="003C632F" w:rsidRDefault="003C632F" w:rsidP="003C632F">
      <w:pPr>
        <w:pStyle w:val="NoSpacing"/>
        <w:numPr>
          <w:ilvl w:val="0"/>
          <w:numId w:val="1"/>
        </w:numPr>
        <w:ind w:left="567"/>
        <w:rPr>
          <w:rFonts w:ascii="Arial" w:eastAsia="Times New Roman" w:hAnsi="Arial" w:cs="Arial"/>
          <w:kern w:val="0"/>
          <w:szCs w:val="22"/>
          <w14:ligatures w14:val="none"/>
        </w:rPr>
      </w:pPr>
      <w:r w:rsidRPr="003C632F">
        <w:rPr>
          <w:rFonts w:ascii="Arial" w:eastAsia="Times New Roman" w:hAnsi="Arial" w:cs="Arial"/>
          <w:kern w:val="0"/>
          <w:szCs w:val="22"/>
          <w14:ligatures w14:val="none"/>
        </w:rPr>
        <w:t>Menyampaikan laporan penggunaan dana kepada PIHAK PERTAMA dan Lokadana secara berkala.</w:t>
      </w:r>
    </w:p>
    <w:p w14:paraId="73CC984B" w14:textId="77777777" w:rsidR="003C632F" w:rsidRPr="003C632F" w:rsidRDefault="003C632F" w:rsidP="003C632F">
      <w:pPr>
        <w:pStyle w:val="NoSpacing"/>
        <w:rPr>
          <w:rFonts w:ascii="Arial" w:eastAsia="Times New Roman" w:hAnsi="Arial" w:cs="Arial"/>
          <w:kern w:val="0"/>
          <w:szCs w:val="22"/>
          <w14:ligatures w14:val="none"/>
        </w:rPr>
      </w:pPr>
    </w:p>
    <w:p w14:paraId="6893F407" w14:textId="6D2E198F" w:rsidR="003C632F" w:rsidRPr="003C632F" w:rsidRDefault="003C632F" w:rsidP="003C632F">
      <w:pPr>
        <w:pStyle w:val="NoSpacing"/>
        <w:rPr>
          <w:rFonts w:ascii="Arial" w:eastAsia="Times New Roman" w:hAnsi="Arial" w:cs="Arial"/>
          <w:kern w:val="0"/>
          <w:szCs w:val="22"/>
          <w14:ligatures w14:val="none"/>
        </w:rPr>
      </w:pPr>
      <w:r w:rsidRPr="003C632F">
        <w:rPr>
          <w:rFonts w:ascii="Arial" w:eastAsia="Times New Roman" w:hAnsi="Arial" w:cs="Arial"/>
          <w:i/>
          <w:iCs/>
          <w:kern w:val="0"/>
          <w:szCs w:val="22"/>
          <w14:ligatures w14:val="none"/>
        </w:rPr>
        <w:t>(Catatan: tidak ada kewenangan menandatangani kontrak program atas nama PIHAK PERTAMA.)</w:t>
      </w:r>
    </w:p>
    <w:p w14:paraId="0F0596C0" w14:textId="77777777" w:rsidR="003C632F" w:rsidRPr="003C632F" w:rsidRDefault="003C632F" w:rsidP="003C632F">
      <w:pPr>
        <w:pStyle w:val="NoSpacing"/>
        <w:jc w:val="center"/>
        <w:rPr>
          <w:rFonts w:ascii="Arial" w:eastAsia="Times New Roman" w:hAnsi="Arial" w:cs="Arial"/>
          <w:b/>
          <w:bCs/>
          <w:kern w:val="0"/>
          <w:szCs w:val="22"/>
          <w14:ligatures w14:val="none"/>
        </w:rPr>
      </w:pPr>
      <w:r w:rsidRPr="003C632F">
        <w:rPr>
          <w:rFonts w:ascii="Arial" w:eastAsia="Times New Roman" w:hAnsi="Arial" w:cs="Arial"/>
          <w:b/>
          <w:bCs/>
          <w:kern w:val="0"/>
          <w:szCs w:val="22"/>
          <w14:ligatures w14:val="none"/>
        </w:rPr>
        <w:lastRenderedPageBreak/>
        <w:t>Pasal 3</w:t>
      </w:r>
    </w:p>
    <w:p w14:paraId="6474EDEF" w14:textId="77777777" w:rsidR="003C632F" w:rsidRPr="003C632F" w:rsidRDefault="003C632F" w:rsidP="003C632F">
      <w:pPr>
        <w:pStyle w:val="NoSpacing"/>
        <w:jc w:val="center"/>
        <w:rPr>
          <w:rFonts w:ascii="Arial" w:eastAsia="Times New Roman" w:hAnsi="Arial" w:cs="Arial"/>
          <w:b/>
          <w:bCs/>
          <w:kern w:val="0"/>
          <w:szCs w:val="22"/>
          <w14:ligatures w14:val="none"/>
        </w:rPr>
      </w:pPr>
      <w:r w:rsidRPr="003C632F">
        <w:rPr>
          <w:rFonts w:ascii="Arial" w:eastAsia="Times New Roman" w:hAnsi="Arial" w:cs="Arial"/>
          <w:b/>
          <w:bCs/>
          <w:kern w:val="0"/>
          <w:szCs w:val="22"/>
          <w14:ligatures w14:val="none"/>
        </w:rPr>
        <w:t>Tanggung Jawab PIHAK PERTAMA</w:t>
      </w:r>
    </w:p>
    <w:p w14:paraId="74D8CDC7" w14:textId="77777777" w:rsidR="003C632F" w:rsidRPr="003C632F" w:rsidRDefault="003C632F" w:rsidP="003C632F">
      <w:pPr>
        <w:pStyle w:val="NoSpacing"/>
        <w:rPr>
          <w:rFonts w:ascii="Arial" w:eastAsia="Times New Roman" w:hAnsi="Arial" w:cs="Arial"/>
          <w:kern w:val="0"/>
          <w:szCs w:val="22"/>
          <w14:ligatures w14:val="none"/>
        </w:rPr>
      </w:pPr>
    </w:p>
    <w:p w14:paraId="3C5B30F9" w14:textId="77777777" w:rsidR="003C632F" w:rsidRPr="003C632F" w:rsidRDefault="003C632F" w:rsidP="003C632F">
      <w:pPr>
        <w:pStyle w:val="NoSpacing"/>
        <w:rPr>
          <w:rFonts w:ascii="Arial" w:eastAsia="Times New Roman" w:hAnsi="Arial" w:cs="Arial"/>
          <w:kern w:val="0"/>
          <w:szCs w:val="22"/>
          <w14:ligatures w14:val="none"/>
        </w:rPr>
      </w:pPr>
      <w:r w:rsidRPr="003C632F">
        <w:rPr>
          <w:rFonts w:ascii="Arial" w:eastAsia="Times New Roman" w:hAnsi="Arial" w:cs="Arial"/>
          <w:kern w:val="0"/>
          <w:szCs w:val="22"/>
          <w14:ligatures w14:val="none"/>
        </w:rPr>
        <w:t>PIHAK PERTAMA berkewajiban untuk:</w:t>
      </w:r>
    </w:p>
    <w:p w14:paraId="117286AB" w14:textId="77777777" w:rsidR="003C632F" w:rsidRPr="003C632F" w:rsidRDefault="003C632F" w:rsidP="003C632F">
      <w:pPr>
        <w:pStyle w:val="NoSpacing"/>
        <w:numPr>
          <w:ilvl w:val="0"/>
          <w:numId w:val="2"/>
        </w:numPr>
        <w:ind w:left="426"/>
        <w:rPr>
          <w:rFonts w:ascii="Arial" w:eastAsia="Times New Roman" w:hAnsi="Arial" w:cs="Arial"/>
          <w:kern w:val="0"/>
          <w:szCs w:val="22"/>
          <w14:ligatures w14:val="none"/>
        </w:rPr>
      </w:pPr>
      <w:r w:rsidRPr="003C632F">
        <w:rPr>
          <w:rFonts w:ascii="Arial" w:eastAsia="Times New Roman" w:hAnsi="Arial" w:cs="Arial"/>
          <w:kern w:val="0"/>
          <w:szCs w:val="22"/>
          <w14:ligatures w14:val="none"/>
        </w:rPr>
        <w:t>Melaksanakan program sesuai proposal dan rencana kerja yang telah disetujui.</w:t>
      </w:r>
    </w:p>
    <w:p w14:paraId="71A50929" w14:textId="77777777" w:rsidR="003C632F" w:rsidRPr="003C632F" w:rsidRDefault="003C632F" w:rsidP="003C632F">
      <w:pPr>
        <w:pStyle w:val="NoSpacing"/>
        <w:numPr>
          <w:ilvl w:val="0"/>
          <w:numId w:val="2"/>
        </w:numPr>
        <w:ind w:left="426"/>
        <w:rPr>
          <w:rFonts w:ascii="Arial" w:eastAsia="Times New Roman" w:hAnsi="Arial" w:cs="Arial"/>
          <w:kern w:val="0"/>
          <w:szCs w:val="22"/>
          <w14:ligatures w14:val="none"/>
        </w:rPr>
      </w:pPr>
      <w:r w:rsidRPr="003C632F">
        <w:rPr>
          <w:rFonts w:ascii="Arial" w:eastAsia="Times New Roman" w:hAnsi="Arial" w:cs="Arial"/>
          <w:kern w:val="0"/>
          <w:szCs w:val="22"/>
          <w14:ligatures w14:val="none"/>
        </w:rPr>
        <w:t>Menyusun laporan naratif kegiatan dan menyerahkannya tepat waktu.</w:t>
      </w:r>
    </w:p>
    <w:p w14:paraId="635D6F31" w14:textId="77777777" w:rsidR="003C632F" w:rsidRPr="003C632F" w:rsidRDefault="003C632F" w:rsidP="003C632F">
      <w:pPr>
        <w:pStyle w:val="NoSpacing"/>
        <w:numPr>
          <w:ilvl w:val="0"/>
          <w:numId w:val="2"/>
        </w:numPr>
        <w:ind w:left="426"/>
        <w:rPr>
          <w:rFonts w:ascii="Arial" w:eastAsia="Times New Roman" w:hAnsi="Arial" w:cs="Arial"/>
          <w:kern w:val="0"/>
          <w:szCs w:val="22"/>
          <w14:ligatures w14:val="none"/>
        </w:rPr>
      </w:pPr>
      <w:r w:rsidRPr="003C632F">
        <w:rPr>
          <w:rFonts w:ascii="Arial" w:eastAsia="Times New Roman" w:hAnsi="Arial" w:cs="Arial"/>
          <w:kern w:val="0"/>
          <w:szCs w:val="22"/>
          <w14:ligatures w14:val="none"/>
        </w:rPr>
        <w:t>Berkoordinasi dengan PIHAK KEDUA terkait pencairan, pembelanjaan, dan pertanggungjawaban dana hibah.</w:t>
      </w:r>
    </w:p>
    <w:p w14:paraId="127F8A0A" w14:textId="77777777" w:rsidR="003C632F" w:rsidRPr="003C632F" w:rsidRDefault="003C632F" w:rsidP="003C632F">
      <w:pPr>
        <w:pStyle w:val="NoSpacing"/>
        <w:rPr>
          <w:rFonts w:ascii="Arial" w:eastAsia="Times New Roman" w:hAnsi="Arial" w:cs="Arial"/>
          <w:kern w:val="0"/>
          <w:szCs w:val="22"/>
          <w14:ligatures w14:val="none"/>
        </w:rPr>
      </w:pPr>
    </w:p>
    <w:p w14:paraId="41DF4FF0" w14:textId="77777777" w:rsidR="003C632F" w:rsidRPr="003C632F" w:rsidRDefault="003C632F" w:rsidP="003C632F">
      <w:pPr>
        <w:pStyle w:val="NoSpacing"/>
        <w:jc w:val="center"/>
        <w:rPr>
          <w:rFonts w:ascii="Arial" w:eastAsia="Times New Roman" w:hAnsi="Arial" w:cs="Arial"/>
          <w:b/>
          <w:bCs/>
          <w:kern w:val="0"/>
          <w:szCs w:val="22"/>
          <w14:ligatures w14:val="none"/>
        </w:rPr>
      </w:pPr>
      <w:r w:rsidRPr="003C632F">
        <w:rPr>
          <w:rFonts w:ascii="Arial" w:eastAsia="Times New Roman" w:hAnsi="Arial" w:cs="Arial"/>
          <w:b/>
          <w:bCs/>
          <w:kern w:val="0"/>
          <w:szCs w:val="22"/>
          <w14:ligatures w14:val="none"/>
        </w:rPr>
        <w:t>Pasal 4</w:t>
      </w:r>
    </w:p>
    <w:p w14:paraId="2F0A8DC5" w14:textId="77777777" w:rsidR="003C632F" w:rsidRPr="003C632F" w:rsidRDefault="003C632F" w:rsidP="003C632F">
      <w:pPr>
        <w:pStyle w:val="NoSpacing"/>
        <w:jc w:val="center"/>
        <w:rPr>
          <w:rFonts w:ascii="Arial" w:eastAsia="Times New Roman" w:hAnsi="Arial" w:cs="Arial"/>
          <w:b/>
          <w:bCs/>
          <w:kern w:val="0"/>
          <w:szCs w:val="22"/>
          <w14:ligatures w14:val="none"/>
        </w:rPr>
      </w:pPr>
      <w:r w:rsidRPr="003C632F">
        <w:rPr>
          <w:rFonts w:ascii="Arial" w:eastAsia="Times New Roman" w:hAnsi="Arial" w:cs="Arial"/>
          <w:b/>
          <w:bCs/>
          <w:kern w:val="0"/>
          <w:szCs w:val="22"/>
          <w14:ligatures w14:val="none"/>
        </w:rPr>
        <w:t>Biaya Administrasi</w:t>
      </w:r>
    </w:p>
    <w:p w14:paraId="42ED8167" w14:textId="77777777" w:rsidR="003C632F" w:rsidRPr="003C632F" w:rsidRDefault="003C632F" w:rsidP="003C632F">
      <w:pPr>
        <w:pStyle w:val="NoSpacing"/>
        <w:rPr>
          <w:rFonts w:ascii="Arial" w:eastAsia="Times New Roman" w:hAnsi="Arial" w:cs="Arial"/>
          <w:kern w:val="0"/>
          <w:szCs w:val="22"/>
          <w14:ligatures w14:val="none"/>
        </w:rPr>
      </w:pPr>
    </w:p>
    <w:p w14:paraId="2C8A2728" w14:textId="77777777" w:rsidR="003C632F" w:rsidRPr="003C632F" w:rsidRDefault="003C632F" w:rsidP="003C632F">
      <w:pPr>
        <w:pStyle w:val="NoSpacing"/>
        <w:rPr>
          <w:rFonts w:ascii="Arial" w:eastAsia="Times New Roman" w:hAnsi="Arial" w:cs="Arial"/>
          <w:kern w:val="0"/>
          <w:szCs w:val="22"/>
          <w14:ligatures w14:val="none"/>
        </w:rPr>
      </w:pPr>
      <w:r w:rsidRPr="003C632F">
        <w:rPr>
          <w:rFonts w:ascii="Arial" w:eastAsia="Times New Roman" w:hAnsi="Arial" w:cs="Arial"/>
          <w:kern w:val="0"/>
          <w:szCs w:val="22"/>
          <w14:ligatures w14:val="none"/>
        </w:rPr>
        <w:t>Apabila terdapat biaya administrasi yang timbul dari peran Sponsor Fiskal (misalnya pajak, biaya transfer, atau biaya pengelolaan), maka besarannya disepakati sejak awal secara transparan dan proporsional dengan nilai hibah.</w:t>
      </w:r>
    </w:p>
    <w:p w14:paraId="4B0D0219" w14:textId="77777777" w:rsidR="003C632F" w:rsidRPr="003C632F" w:rsidRDefault="003C632F" w:rsidP="003C632F">
      <w:pPr>
        <w:pStyle w:val="NoSpacing"/>
        <w:rPr>
          <w:rFonts w:ascii="Arial" w:eastAsia="Times New Roman" w:hAnsi="Arial" w:cs="Arial"/>
          <w:kern w:val="0"/>
          <w:szCs w:val="22"/>
          <w14:ligatures w14:val="none"/>
        </w:rPr>
      </w:pPr>
    </w:p>
    <w:p w14:paraId="4D164762" w14:textId="77777777" w:rsidR="003C632F" w:rsidRPr="003C632F" w:rsidRDefault="003C632F" w:rsidP="003C632F">
      <w:pPr>
        <w:pStyle w:val="NoSpacing"/>
        <w:jc w:val="center"/>
        <w:rPr>
          <w:rFonts w:ascii="Arial" w:eastAsia="Times New Roman" w:hAnsi="Arial" w:cs="Arial"/>
          <w:b/>
          <w:bCs/>
          <w:kern w:val="0"/>
          <w:szCs w:val="22"/>
          <w14:ligatures w14:val="none"/>
        </w:rPr>
      </w:pPr>
      <w:r w:rsidRPr="003C632F">
        <w:rPr>
          <w:rFonts w:ascii="Arial" w:eastAsia="Times New Roman" w:hAnsi="Arial" w:cs="Arial"/>
          <w:b/>
          <w:bCs/>
          <w:kern w:val="0"/>
          <w:szCs w:val="22"/>
          <w14:ligatures w14:val="none"/>
        </w:rPr>
        <w:t>Pasal 5</w:t>
      </w:r>
    </w:p>
    <w:p w14:paraId="6ABD4D52" w14:textId="77777777" w:rsidR="003C632F" w:rsidRPr="003C632F" w:rsidRDefault="003C632F" w:rsidP="003C632F">
      <w:pPr>
        <w:pStyle w:val="NoSpacing"/>
        <w:jc w:val="center"/>
        <w:rPr>
          <w:rFonts w:ascii="Arial" w:eastAsia="Times New Roman" w:hAnsi="Arial" w:cs="Arial"/>
          <w:b/>
          <w:bCs/>
          <w:kern w:val="0"/>
          <w:szCs w:val="22"/>
          <w14:ligatures w14:val="none"/>
        </w:rPr>
      </w:pPr>
      <w:r w:rsidRPr="003C632F">
        <w:rPr>
          <w:rFonts w:ascii="Arial" w:eastAsia="Times New Roman" w:hAnsi="Arial" w:cs="Arial"/>
          <w:b/>
          <w:bCs/>
          <w:kern w:val="0"/>
          <w:szCs w:val="22"/>
          <w14:ligatures w14:val="none"/>
        </w:rPr>
        <w:t>Hak Kekayaan Intelektual</w:t>
      </w:r>
    </w:p>
    <w:p w14:paraId="7B4C3101" w14:textId="77777777" w:rsidR="003C632F" w:rsidRPr="003C632F" w:rsidRDefault="003C632F" w:rsidP="003C632F">
      <w:pPr>
        <w:pStyle w:val="NoSpacing"/>
        <w:rPr>
          <w:rFonts w:ascii="Arial" w:eastAsia="Times New Roman" w:hAnsi="Arial" w:cs="Arial"/>
          <w:kern w:val="0"/>
          <w:szCs w:val="22"/>
          <w14:ligatures w14:val="none"/>
        </w:rPr>
      </w:pPr>
    </w:p>
    <w:p w14:paraId="3500FAFC" w14:textId="77777777" w:rsidR="003C632F" w:rsidRPr="003C632F" w:rsidRDefault="003C632F" w:rsidP="003C632F">
      <w:pPr>
        <w:pStyle w:val="NoSpacing"/>
        <w:rPr>
          <w:rFonts w:ascii="Arial" w:eastAsia="Times New Roman" w:hAnsi="Arial" w:cs="Arial"/>
          <w:kern w:val="0"/>
          <w:szCs w:val="22"/>
          <w14:ligatures w14:val="none"/>
        </w:rPr>
      </w:pPr>
      <w:r w:rsidRPr="003C632F">
        <w:rPr>
          <w:rFonts w:ascii="Arial" w:eastAsia="Times New Roman" w:hAnsi="Arial" w:cs="Arial"/>
          <w:kern w:val="0"/>
          <w:szCs w:val="22"/>
          <w14:ligatures w14:val="none"/>
        </w:rPr>
        <w:t>Segala hasil kerja program, termasuk laporan, modul, atau produk pengetahuan, sepenuhnya menjadi milik PIHAK PERTAMA. PIHAK KEDUA hanya memiliki hak akses untuk tujuan administrasi dan pelaporan, kecuali disepakati lain secara tertulis.</w:t>
      </w:r>
    </w:p>
    <w:p w14:paraId="01A9668C" w14:textId="77777777" w:rsidR="003C632F" w:rsidRPr="003C632F" w:rsidRDefault="003C632F" w:rsidP="003C632F">
      <w:pPr>
        <w:pStyle w:val="NoSpacing"/>
        <w:rPr>
          <w:rFonts w:ascii="Arial" w:eastAsia="Times New Roman" w:hAnsi="Arial" w:cs="Arial"/>
          <w:kern w:val="0"/>
          <w:szCs w:val="22"/>
          <w14:ligatures w14:val="none"/>
        </w:rPr>
      </w:pPr>
    </w:p>
    <w:p w14:paraId="5ACFC9E5" w14:textId="77777777" w:rsidR="003C632F" w:rsidRPr="003C632F" w:rsidRDefault="003C632F" w:rsidP="003C632F">
      <w:pPr>
        <w:pStyle w:val="NoSpacing"/>
        <w:jc w:val="center"/>
        <w:rPr>
          <w:rFonts w:ascii="Arial" w:eastAsia="Times New Roman" w:hAnsi="Arial" w:cs="Arial"/>
          <w:b/>
          <w:bCs/>
          <w:kern w:val="0"/>
          <w:szCs w:val="22"/>
          <w14:ligatures w14:val="none"/>
        </w:rPr>
      </w:pPr>
      <w:r w:rsidRPr="003C632F">
        <w:rPr>
          <w:rFonts w:ascii="Arial" w:eastAsia="Times New Roman" w:hAnsi="Arial" w:cs="Arial"/>
          <w:b/>
          <w:bCs/>
          <w:kern w:val="0"/>
          <w:szCs w:val="22"/>
          <w14:ligatures w14:val="none"/>
        </w:rPr>
        <w:t>Pasal 6</w:t>
      </w:r>
    </w:p>
    <w:p w14:paraId="70814981" w14:textId="77777777" w:rsidR="003C632F" w:rsidRPr="003C632F" w:rsidRDefault="003C632F" w:rsidP="003C632F">
      <w:pPr>
        <w:pStyle w:val="NoSpacing"/>
        <w:jc w:val="center"/>
        <w:rPr>
          <w:rFonts w:ascii="Arial" w:eastAsia="Times New Roman" w:hAnsi="Arial" w:cs="Arial"/>
          <w:b/>
          <w:bCs/>
          <w:kern w:val="0"/>
          <w:szCs w:val="22"/>
          <w14:ligatures w14:val="none"/>
        </w:rPr>
      </w:pPr>
      <w:r w:rsidRPr="003C632F">
        <w:rPr>
          <w:rFonts w:ascii="Arial" w:eastAsia="Times New Roman" w:hAnsi="Arial" w:cs="Arial"/>
          <w:b/>
          <w:bCs/>
          <w:kern w:val="0"/>
          <w:szCs w:val="22"/>
          <w14:ligatures w14:val="none"/>
        </w:rPr>
        <w:t>Akuntabilitas dan Transparansi</w:t>
      </w:r>
    </w:p>
    <w:p w14:paraId="2AEDD413" w14:textId="77777777" w:rsidR="003C632F" w:rsidRPr="003C632F" w:rsidRDefault="003C632F" w:rsidP="003C632F">
      <w:pPr>
        <w:pStyle w:val="NoSpacing"/>
        <w:rPr>
          <w:rFonts w:ascii="Arial" w:eastAsia="Times New Roman" w:hAnsi="Arial" w:cs="Arial"/>
          <w:kern w:val="0"/>
          <w:szCs w:val="22"/>
          <w14:ligatures w14:val="none"/>
        </w:rPr>
      </w:pPr>
    </w:p>
    <w:p w14:paraId="00ED9A46" w14:textId="77777777" w:rsidR="003C632F" w:rsidRPr="003C632F" w:rsidRDefault="003C632F" w:rsidP="003C632F">
      <w:pPr>
        <w:pStyle w:val="NoSpacing"/>
        <w:rPr>
          <w:rFonts w:ascii="Arial" w:eastAsia="Times New Roman" w:hAnsi="Arial" w:cs="Arial"/>
          <w:kern w:val="0"/>
          <w:szCs w:val="22"/>
          <w14:ligatures w14:val="none"/>
        </w:rPr>
      </w:pPr>
      <w:r w:rsidRPr="003C632F">
        <w:rPr>
          <w:rFonts w:ascii="Arial" w:eastAsia="Times New Roman" w:hAnsi="Arial" w:cs="Arial"/>
          <w:kern w:val="0"/>
          <w:szCs w:val="22"/>
          <w14:ligatures w14:val="none"/>
        </w:rPr>
        <w:t>Kedua belah pihak berkomitmen menjaga transparansi, saling berbagi informasi terkait pengelolaan dana, dan memastikan penggunaan hibah sesuai tujuan yang telah ditetapkan.</w:t>
      </w:r>
    </w:p>
    <w:p w14:paraId="364419D7" w14:textId="77777777" w:rsidR="003C632F" w:rsidRPr="003C632F" w:rsidRDefault="003C632F" w:rsidP="003C632F">
      <w:pPr>
        <w:pStyle w:val="NoSpacing"/>
        <w:rPr>
          <w:rFonts w:ascii="Arial" w:eastAsia="Times New Roman" w:hAnsi="Arial" w:cs="Arial"/>
          <w:kern w:val="0"/>
          <w:szCs w:val="22"/>
          <w14:ligatures w14:val="none"/>
        </w:rPr>
      </w:pPr>
    </w:p>
    <w:p w14:paraId="6DA01F9A" w14:textId="77777777" w:rsidR="003C632F" w:rsidRPr="003C632F" w:rsidRDefault="003C632F" w:rsidP="003C632F">
      <w:pPr>
        <w:pStyle w:val="NoSpacing"/>
        <w:jc w:val="center"/>
        <w:rPr>
          <w:rFonts w:ascii="Arial" w:eastAsia="Times New Roman" w:hAnsi="Arial" w:cs="Arial"/>
          <w:b/>
          <w:bCs/>
          <w:kern w:val="0"/>
          <w:szCs w:val="22"/>
          <w14:ligatures w14:val="none"/>
        </w:rPr>
      </w:pPr>
      <w:r w:rsidRPr="003C632F">
        <w:rPr>
          <w:rFonts w:ascii="Arial" w:eastAsia="Times New Roman" w:hAnsi="Arial" w:cs="Arial"/>
          <w:b/>
          <w:bCs/>
          <w:kern w:val="0"/>
          <w:szCs w:val="22"/>
          <w14:ligatures w14:val="none"/>
        </w:rPr>
        <w:t>Pasal 7</w:t>
      </w:r>
    </w:p>
    <w:p w14:paraId="32E93BBA" w14:textId="77777777" w:rsidR="003C632F" w:rsidRPr="003C632F" w:rsidRDefault="003C632F" w:rsidP="003C632F">
      <w:pPr>
        <w:pStyle w:val="NoSpacing"/>
        <w:jc w:val="center"/>
        <w:rPr>
          <w:rFonts w:ascii="Arial" w:eastAsia="Times New Roman" w:hAnsi="Arial" w:cs="Arial"/>
          <w:b/>
          <w:bCs/>
          <w:kern w:val="0"/>
          <w:szCs w:val="22"/>
          <w14:ligatures w14:val="none"/>
        </w:rPr>
      </w:pPr>
      <w:r w:rsidRPr="003C632F">
        <w:rPr>
          <w:rFonts w:ascii="Arial" w:eastAsia="Times New Roman" w:hAnsi="Arial" w:cs="Arial"/>
          <w:b/>
          <w:bCs/>
          <w:kern w:val="0"/>
          <w:szCs w:val="22"/>
          <w14:ligatures w14:val="none"/>
        </w:rPr>
        <w:t>Penyelesaian Perselisihan</w:t>
      </w:r>
    </w:p>
    <w:p w14:paraId="38A50DE3" w14:textId="77777777" w:rsidR="003C632F" w:rsidRPr="003C632F" w:rsidRDefault="003C632F" w:rsidP="003C632F">
      <w:pPr>
        <w:pStyle w:val="NoSpacing"/>
        <w:rPr>
          <w:rFonts w:ascii="Arial" w:eastAsia="Times New Roman" w:hAnsi="Arial" w:cs="Arial"/>
          <w:kern w:val="0"/>
          <w:szCs w:val="22"/>
          <w14:ligatures w14:val="none"/>
        </w:rPr>
      </w:pPr>
    </w:p>
    <w:p w14:paraId="2F128399" w14:textId="77777777" w:rsidR="003C632F" w:rsidRPr="003C632F" w:rsidRDefault="003C632F" w:rsidP="003C632F">
      <w:pPr>
        <w:pStyle w:val="NoSpacing"/>
        <w:rPr>
          <w:rFonts w:ascii="Arial" w:eastAsia="Times New Roman" w:hAnsi="Arial" w:cs="Arial"/>
          <w:kern w:val="0"/>
          <w:szCs w:val="22"/>
          <w14:ligatures w14:val="none"/>
        </w:rPr>
      </w:pPr>
      <w:r w:rsidRPr="003C632F">
        <w:rPr>
          <w:rFonts w:ascii="Arial" w:eastAsia="Times New Roman" w:hAnsi="Arial" w:cs="Arial"/>
          <w:kern w:val="0"/>
          <w:szCs w:val="22"/>
          <w14:ligatures w14:val="none"/>
        </w:rPr>
        <w:t>Setiap perbedaan pendapat akan diselesaikan melalui musyawarah. Apabila tidak tercapai kesepakatan, penyelesaian akan dilakukan sesuai hukum yang berlaku di Indonesia.</w:t>
      </w:r>
    </w:p>
    <w:p w14:paraId="744F5F05" w14:textId="77777777" w:rsidR="003C632F" w:rsidRPr="003C632F" w:rsidRDefault="003C632F" w:rsidP="003C632F">
      <w:pPr>
        <w:pStyle w:val="NoSpacing"/>
        <w:rPr>
          <w:rFonts w:ascii="Arial" w:eastAsia="Times New Roman" w:hAnsi="Arial" w:cs="Arial"/>
          <w:kern w:val="0"/>
          <w:szCs w:val="22"/>
          <w14:ligatures w14:val="none"/>
        </w:rPr>
      </w:pPr>
    </w:p>
    <w:p w14:paraId="23FD25E0" w14:textId="77777777" w:rsidR="003C632F" w:rsidRPr="003C632F" w:rsidRDefault="003C632F" w:rsidP="003C632F">
      <w:pPr>
        <w:pStyle w:val="NoSpacing"/>
        <w:rPr>
          <w:rFonts w:ascii="Arial" w:eastAsia="Times New Roman" w:hAnsi="Arial" w:cs="Arial"/>
          <w:kern w:val="0"/>
          <w:szCs w:val="22"/>
          <w14:ligatures w14:val="none"/>
        </w:rPr>
      </w:pPr>
    </w:p>
    <w:p w14:paraId="41A2BACC" w14:textId="77777777" w:rsidR="003C632F" w:rsidRPr="003C632F" w:rsidRDefault="003C632F" w:rsidP="003C632F">
      <w:pPr>
        <w:jc w:val="center"/>
        <w:rPr>
          <w:rFonts w:ascii="Arial" w:hAnsi="Arial" w:cs="Arial"/>
          <w:szCs w:val="22"/>
          <w:lang w:val="en-US"/>
        </w:rPr>
      </w:pPr>
      <w:r w:rsidRPr="003C632F">
        <w:rPr>
          <w:rFonts w:ascii="Arial" w:hAnsi="Arial" w:cs="Arial"/>
          <w:szCs w:val="22"/>
          <w:lang w:val="en-US"/>
        </w:rPr>
        <w:t>[nama kota], [tanggal bulan tahun]</w:t>
      </w:r>
    </w:p>
    <w:p w14:paraId="1AE4F556" w14:textId="77777777" w:rsidR="003C632F" w:rsidRPr="003C632F" w:rsidRDefault="003C632F" w:rsidP="003C632F">
      <w:pPr>
        <w:jc w:val="center"/>
        <w:rPr>
          <w:rFonts w:ascii="Arial" w:hAnsi="Arial" w:cs="Arial"/>
          <w:szCs w:val="22"/>
          <w:lang w:val="en-US"/>
        </w:rPr>
      </w:pPr>
    </w:p>
    <w:p w14:paraId="5CA493D2" w14:textId="77777777" w:rsidR="003C632F" w:rsidRPr="003C632F" w:rsidRDefault="003C632F" w:rsidP="003C632F">
      <w:pPr>
        <w:jc w:val="center"/>
        <w:rPr>
          <w:rFonts w:ascii="Arial" w:hAnsi="Arial" w:cs="Arial"/>
          <w:szCs w:val="22"/>
          <w:lang w:val="en-US"/>
        </w:rPr>
      </w:pPr>
    </w:p>
    <w:p w14:paraId="30C7C63E" w14:textId="77777777" w:rsidR="003C632F" w:rsidRPr="003C632F" w:rsidRDefault="003C632F" w:rsidP="003C632F">
      <w:pPr>
        <w:jc w:val="center"/>
        <w:rPr>
          <w:rFonts w:ascii="Arial" w:hAnsi="Arial" w:cs="Arial"/>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3C632F" w:rsidRPr="003C632F" w14:paraId="70215992" w14:textId="77777777" w:rsidTr="00093E09">
        <w:tc>
          <w:tcPr>
            <w:tcW w:w="4675" w:type="dxa"/>
          </w:tcPr>
          <w:p w14:paraId="7B0D0206" w14:textId="77777777" w:rsidR="003C632F" w:rsidRPr="003C632F" w:rsidRDefault="003C632F" w:rsidP="00093E09">
            <w:pPr>
              <w:jc w:val="center"/>
              <w:rPr>
                <w:rFonts w:ascii="Arial" w:hAnsi="Arial" w:cs="Arial"/>
                <w:b/>
                <w:bCs/>
                <w:szCs w:val="22"/>
                <w:lang w:val="en-US"/>
              </w:rPr>
            </w:pPr>
            <w:r w:rsidRPr="003C632F">
              <w:rPr>
                <w:rFonts w:ascii="Arial" w:hAnsi="Arial" w:cs="Arial"/>
                <w:b/>
                <w:bCs/>
                <w:szCs w:val="22"/>
                <w:lang w:val="en-US"/>
              </w:rPr>
              <w:t>PIHAK PERTAMA</w:t>
            </w:r>
          </w:p>
          <w:p w14:paraId="3D13A7A7" w14:textId="77777777" w:rsidR="003C632F" w:rsidRPr="003C632F" w:rsidRDefault="003C632F" w:rsidP="00093E09">
            <w:pPr>
              <w:jc w:val="center"/>
              <w:rPr>
                <w:rFonts w:ascii="Arial" w:hAnsi="Arial" w:cs="Arial"/>
                <w:b/>
                <w:bCs/>
                <w:szCs w:val="22"/>
                <w:lang w:val="en-US"/>
              </w:rPr>
            </w:pPr>
          </w:p>
          <w:p w14:paraId="361374BB" w14:textId="77777777" w:rsidR="003C632F" w:rsidRPr="003C632F" w:rsidRDefault="003C632F" w:rsidP="00093E09">
            <w:pPr>
              <w:jc w:val="center"/>
              <w:rPr>
                <w:rFonts w:ascii="Arial" w:hAnsi="Arial" w:cs="Arial"/>
                <w:b/>
                <w:bCs/>
                <w:szCs w:val="22"/>
                <w:lang w:val="en-US"/>
              </w:rPr>
            </w:pPr>
          </w:p>
          <w:p w14:paraId="2371F337" w14:textId="77777777" w:rsidR="003C632F" w:rsidRPr="003C632F" w:rsidRDefault="003C632F" w:rsidP="00093E09">
            <w:pPr>
              <w:jc w:val="center"/>
              <w:rPr>
                <w:rFonts w:ascii="Arial" w:hAnsi="Arial" w:cs="Arial"/>
                <w:b/>
                <w:bCs/>
                <w:szCs w:val="22"/>
                <w:lang w:val="en-US"/>
              </w:rPr>
            </w:pPr>
          </w:p>
          <w:p w14:paraId="658C512E" w14:textId="77777777" w:rsidR="003C632F" w:rsidRPr="003C632F" w:rsidRDefault="003C632F" w:rsidP="00093E09">
            <w:pPr>
              <w:rPr>
                <w:rFonts w:ascii="Arial" w:hAnsi="Arial" w:cs="Arial"/>
                <w:b/>
                <w:bCs/>
                <w:szCs w:val="22"/>
                <w:lang w:val="en-US"/>
              </w:rPr>
            </w:pPr>
          </w:p>
          <w:p w14:paraId="5313477F" w14:textId="77777777" w:rsidR="003C632F" w:rsidRPr="003C632F" w:rsidRDefault="003C632F" w:rsidP="00093E09">
            <w:pPr>
              <w:rPr>
                <w:rFonts w:ascii="Arial" w:hAnsi="Arial" w:cs="Arial"/>
                <w:b/>
                <w:bCs/>
                <w:szCs w:val="22"/>
                <w:lang w:val="en-US"/>
              </w:rPr>
            </w:pPr>
          </w:p>
          <w:p w14:paraId="25AAC1A8" w14:textId="77777777" w:rsidR="003C632F" w:rsidRPr="003C632F" w:rsidRDefault="003C632F" w:rsidP="00093E09">
            <w:pPr>
              <w:jc w:val="center"/>
              <w:rPr>
                <w:rFonts w:ascii="Arial" w:hAnsi="Arial" w:cs="Arial"/>
                <w:b/>
                <w:bCs/>
                <w:szCs w:val="22"/>
                <w:u w:val="single"/>
                <w:lang w:val="en-US"/>
              </w:rPr>
            </w:pPr>
            <w:r w:rsidRPr="003C632F">
              <w:rPr>
                <w:rFonts w:ascii="Arial" w:hAnsi="Arial" w:cs="Arial"/>
                <w:b/>
                <w:bCs/>
                <w:szCs w:val="22"/>
                <w:u w:val="single"/>
                <w:lang w:val="en-US"/>
              </w:rPr>
              <w:t>[nama]……………………….</w:t>
            </w:r>
          </w:p>
          <w:p w14:paraId="22D420CD" w14:textId="77777777" w:rsidR="003C632F" w:rsidRPr="003C632F" w:rsidRDefault="003C632F" w:rsidP="00093E09">
            <w:pPr>
              <w:jc w:val="center"/>
              <w:rPr>
                <w:rFonts w:ascii="Arial" w:hAnsi="Arial" w:cs="Arial"/>
                <w:b/>
                <w:bCs/>
                <w:szCs w:val="22"/>
                <w:lang w:val="en-US"/>
              </w:rPr>
            </w:pPr>
            <w:r w:rsidRPr="003C632F">
              <w:rPr>
                <w:rFonts w:ascii="Arial" w:hAnsi="Arial" w:cs="Arial"/>
                <w:b/>
                <w:bCs/>
                <w:szCs w:val="22"/>
                <w:lang w:val="en-US"/>
              </w:rPr>
              <w:t>[jabatan] …………………….</w:t>
            </w:r>
          </w:p>
          <w:p w14:paraId="3EFB18FC" w14:textId="77777777" w:rsidR="003C632F" w:rsidRPr="003C632F" w:rsidRDefault="003C632F" w:rsidP="00093E09">
            <w:pPr>
              <w:jc w:val="center"/>
              <w:rPr>
                <w:rFonts w:ascii="Arial" w:hAnsi="Arial" w:cs="Arial"/>
                <w:b/>
                <w:bCs/>
                <w:szCs w:val="22"/>
                <w:lang w:val="en-US"/>
              </w:rPr>
            </w:pPr>
          </w:p>
        </w:tc>
        <w:tc>
          <w:tcPr>
            <w:tcW w:w="4675" w:type="dxa"/>
          </w:tcPr>
          <w:p w14:paraId="41FA6472" w14:textId="77777777" w:rsidR="003C632F" w:rsidRPr="003C632F" w:rsidRDefault="003C632F" w:rsidP="00093E09">
            <w:pPr>
              <w:jc w:val="center"/>
              <w:rPr>
                <w:rFonts w:ascii="Arial" w:hAnsi="Arial" w:cs="Arial"/>
                <w:b/>
                <w:bCs/>
                <w:szCs w:val="22"/>
                <w:lang w:val="en-US"/>
              </w:rPr>
            </w:pPr>
            <w:r w:rsidRPr="003C632F">
              <w:rPr>
                <w:rFonts w:ascii="Arial" w:hAnsi="Arial" w:cs="Arial"/>
                <w:b/>
                <w:bCs/>
                <w:szCs w:val="22"/>
                <w:lang w:val="en-US"/>
              </w:rPr>
              <w:t>PIHAK KEDUA</w:t>
            </w:r>
          </w:p>
          <w:p w14:paraId="3DEC4EA5" w14:textId="77777777" w:rsidR="003C632F" w:rsidRPr="003C632F" w:rsidRDefault="003C632F" w:rsidP="00093E09">
            <w:pPr>
              <w:jc w:val="center"/>
              <w:rPr>
                <w:rFonts w:ascii="Arial" w:hAnsi="Arial" w:cs="Arial"/>
                <w:b/>
                <w:bCs/>
                <w:szCs w:val="22"/>
                <w:lang w:val="en-US"/>
              </w:rPr>
            </w:pPr>
          </w:p>
          <w:p w14:paraId="2D91D2A1" w14:textId="77777777" w:rsidR="003C632F" w:rsidRPr="003C632F" w:rsidRDefault="003C632F" w:rsidP="00093E09">
            <w:pPr>
              <w:jc w:val="center"/>
              <w:rPr>
                <w:rFonts w:ascii="Arial" w:hAnsi="Arial" w:cs="Arial"/>
                <w:b/>
                <w:bCs/>
                <w:szCs w:val="22"/>
                <w:lang w:val="en-US"/>
              </w:rPr>
            </w:pPr>
          </w:p>
          <w:p w14:paraId="4E4A374A" w14:textId="77777777" w:rsidR="003C632F" w:rsidRPr="003C632F" w:rsidRDefault="003C632F" w:rsidP="00093E09">
            <w:pPr>
              <w:jc w:val="center"/>
              <w:rPr>
                <w:rFonts w:ascii="Arial" w:hAnsi="Arial" w:cs="Arial"/>
                <w:b/>
                <w:bCs/>
                <w:szCs w:val="22"/>
                <w:lang w:val="en-US"/>
              </w:rPr>
            </w:pPr>
          </w:p>
          <w:p w14:paraId="1037F2B2" w14:textId="77777777" w:rsidR="003C632F" w:rsidRPr="003C632F" w:rsidRDefault="003C632F" w:rsidP="00093E09">
            <w:pPr>
              <w:rPr>
                <w:rFonts w:ascii="Arial" w:hAnsi="Arial" w:cs="Arial"/>
                <w:b/>
                <w:bCs/>
                <w:szCs w:val="22"/>
                <w:lang w:val="en-US"/>
              </w:rPr>
            </w:pPr>
          </w:p>
          <w:p w14:paraId="4D663DDA" w14:textId="77777777" w:rsidR="003C632F" w:rsidRPr="003C632F" w:rsidRDefault="003C632F" w:rsidP="00093E09">
            <w:pPr>
              <w:rPr>
                <w:rFonts w:ascii="Arial" w:hAnsi="Arial" w:cs="Arial"/>
                <w:b/>
                <w:bCs/>
                <w:szCs w:val="22"/>
                <w:lang w:val="en-US"/>
              </w:rPr>
            </w:pPr>
          </w:p>
          <w:p w14:paraId="665FADF5" w14:textId="77777777" w:rsidR="003C632F" w:rsidRPr="003C632F" w:rsidRDefault="003C632F" w:rsidP="00093E09">
            <w:pPr>
              <w:jc w:val="center"/>
              <w:rPr>
                <w:rFonts w:ascii="Arial" w:hAnsi="Arial" w:cs="Arial"/>
                <w:b/>
                <w:bCs/>
                <w:szCs w:val="22"/>
                <w:u w:val="single"/>
                <w:lang w:val="en-US"/>
              </w:rPr>
            </w:pPr>
            <w:r w:rsidRPr="003C632F">
              <w:rPr>
                <w:rFonts w:ascii="Arial" w:hAnsi="Arial" w:cs="Arial"/>
                <w:b/>
                <w:bCs/>
                <w:szCs w:val="22"/>
                <w:u w:val="single"/>
                <w:lang w:val="en-US"/>
              </w:rPr>
              <w:t>[nama]……………………….</w:t>
            </w:r>
          </w:p>
          <w:p w14:paraId="7FA18111" w14:textId="77777777" w:rsidR="003C632F" w:rsidRPr="003C632F" w:rsidRDefault="003C632F" w:rsidP="00093E09">
            <w:pPr>
              <w:jc w:val="center"/>
              <w:rPr>
                <w:rFonts w:ascii="Arial" w:hAnsi="Arial" w:cs="Arial"/>
                <w:b/>
                <w:bCs/>
                <w:szCs w:val="22"/>
                <w:lang w:val="en-US"/>
              </w:rPr>
            </w:pPr>
            <w:r w:rsidRPr="003C632F">
              <w:rPr>
                <w:rFonts w:ascii="Arial" w:hAnsi="Arial" w:cs="Arial"/>
                <w:b/>
                <w:bCs/>
                <w:szCs w:val="22"/>
                <w:lang w:val="en-US"/>
              </w:rPr>
              <w:t>[jabatan] …………………….</w:t>
            </w:r>
          </w:p>
          <w:p w14:paraId="71E16D0C" w14:textId="77777777" w:rsidR="003C632F" w:rsidRPr="003C632F" w:rsidRDefault="003C632F" w:rsidP="00093E09">
            <w:pPr>
              <w:jc w:val="center"/>
              <w:rPr>
                <w:rFonts w:ascii="Arial" w:hAnsi="Arial" w:cs="Arial"/>
                <w:b/>
                <w:bCs/>
                <w:szCs w:val="22"/>
                <w:lang w:val="en-US"/>
              </w:rPr>
            </w:pPr>
          </w:p>
        </w:tc>
      </w:tr>
    </w:tbl>
    <w:p w14:paraId="27C9A531" w14:textId="77777777" w:rsidR="0022204E" w:rsidRPr="003C632F" w:rsidRDefault="0022204E">
      <w:pPr>
        <w:rPr>
          <w:rFonts w:ascii="Arial" w:hAnsi="Arial" w:cs="Arial"/>
          <w:szCs w:val="22"/>
        </w:rPr>
      </w:pPr>
    </w:p>
    <w:sectPr w:rsidR="0022204E" w:rsidRPr="003C632F" w:rsidSect="0012670F">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C00F2"/>
    <w:multiLevelType w:val="hybridMultilevel"/>
    <w:tmpl w:val="FD1A9B86"/>
    <w:lvl w:ilvl="0" w:tplc="BEF65C74">
      <w:start w:val="6"/>
      <w:numFmt w:val="bullet"/>
      <w:lvlText w:val=""/>
      <w:lvlJc w:val="left"/>
      <w:pPr>
        <w:ind w:left="720" w:hanging="360"/>
      </w:pPr>
      <w:rPr>
        <w:rFonts w:ascii="Symbol" w:hAnsi="Symbol" w:cs="Times New Roman" w:hint="default"/>
        <w:b w:val="0"/>
        <w:color w:val="auto"/>
        <w:sz w:val="16"/>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B1195"/>
    <w:multiLevelType w:val="hybridMultilevel"/>
    <w:tmpl w:val="584E25A4"/>
    <w:lvl w:ilvl="0" w:tplc="BEF65C74">
      <w:start w:val="6"/>
      <w:numFmt w:val="bullet"/>
      <w:lvlText w:val=""/>
      <w:lvlJc w:val="left"/>
      <w:pPr>
        <w:ind w:left="720" w:hanging="360"/>
      </w:pPr>
      <w:rPr>
        <w:rFonts w:ascii="Symbol" w:hAnsi="Symbol" w:cs="Times New Roman" w:hint="default"/>
        <w:b w:val="0"/>
        <w:color w:val="auto"/>
        <w:sz w:val="16"/>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244134">
    <w:abstractNumId w:val="1"/>
  </w:num>
  <w:num w:numId="2" w16cid:durableId="61599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2F"/>
    <w:rsid w:val="0012670F"/>
    <w:rsid w:val="0022204E"/>
    <w:rsid w:val="002710CE"/>
    <w:rsid w:val="002B61CA"/>
    <w:rsid w:val="00304086"/>
    <w:rsid w:val="003C632F"/>
    <w:rsid w:val="0044527B"/>
    <w:rsid w:val="008A3471"/>
    <w:rsid w:val="00AE68D5"/>
    <w:rsid w:val="00FE5D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3C874C9"/>
  <w15:chartTrackingRefBased/>
  <w15:docId w15:val="{F53ACFE9-65DF-1440-AFF1-86F11160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HAnsi" w:hAnsi="Helvetica Neue" w:cs="Times New Roman (Body CS)"/>
        <w:kern w:val="2"/>
        <w:sz w:val="22"/>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2F"/>
  </w:style>
  <w:style w:type="paragraph" w:styleId="Heading1">
    <w:name w:val="heading 1"/>
    <w:basedOn w:val="Normal"/>
    <w:next w:val="Normal"/>
    <w:link w:val="Heading1Char"/>
    <w:uiPriority w:val="9"/>
    <w:qFormat/>
    <w:rsid w:val="003C6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3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3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63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63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63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63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63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3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3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63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63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63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63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63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63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3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3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63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632F"/>
    <w:rPr>
      <w:i/>
      <w:iCs/>
      <w:color w:val="404040" w:themeColor="text1" w:themeTint="BF"/>
    </w:rPr>
  </w:style>
  <w:style w:type="paragraph" w:styleId="ListParagraph">
    <w:name w:val="List Paragraph"/>
    <w:basedOn w:val="Normal"/>
    <w:uiPriority w:val="34"/>
    <w:qFormat/>
    <w:rsid w:val="003C632F"/>
    <w:pPr>
      <w:ind w:left="720"/>
      <w:contextualSpacing/>
    </w:pPr>
  </w:style>
  <w:style w:type="character" w:styleId="IntenseEmphasis">
    <w:name w:val="Intense Emphasis"/>
    <w:basedOn w:val="DefaultParagraphFont"/>
    <w:uiPriority w:val="21"/>
    <w:qFormat/>
    <w:rsid w:val="003C632F"/>
    <w:rPr>
      <w:i/>
      <w:iCs/>
      <w:color w:val="0F4761" w:themeColor="accent1" w:themeShade="BF"/>
    </w:rPr>
  </w:style>
  <w:style w:type="paragraph" w:styleId="IntenseQuote">
    <w:name w:val="Intense Quote"/>
    <w:basedOn w:val="Normal"/>
    <w:next w:val="Normal"/>
    <w:link w:val="IntenseQuoteChar"/>
    <w:uiPriority w:val="30"/>
    <w:qFormat/>
    <w:rsid w:val="003C6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32F"/>
    <w:rPr>
      <w:i/>
      <w:iCs/>
      <w:color w:val="0F4761" w:themeColor="accent1" w:themeShade="BF"/>
    </w:rPr>
  </w:style>
  <w:style w:type="character" w:styleId="IntenseReference">
    <w:name w:val="Intense Reference"/>
    <w:basedOn w:val="DefaultParagraphFont"/>
    <w:uiPriority w:val="32"/>
    <w:qFormat/>
    <w:rsid w:val="003C632F"/>
    <w:rPr>
      <w:b/>
      <w:bCs/>
      <w:smallCaps/>
      <w:color w:val="0F4761" w:themeColor="accent1" w:themeShade="BF"/>
      <w:spacing w:val="5"/>
    </w:rPr>
  </w:style>
  <w:style w:type="paragraph" w:styleId="NoSpacing">
    <w:name w:val="No Spacing"/>
    <w:uiPriority w:val="1"/>
    <w:qFormat/>
    <w:rsid w:val="003C632F"/>
  </w:style>
  <w:style w:type="table" w:styleId="TableGrid">
    <w:name w:val="Table Grid"/>
    <w:basedOn w:val="TableNormal"/>
    <w:uiPriority w:val="39"/>
    <w:rsid w:val="003C6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Tino Yosepyn</dc:creator>
  <cp:keywords/>
  <dc:description/>
  <cp:lastModifiedBy>Tino Yosepyn</cp:lastModifiedBy>
  <cp:revision>3</cp:revision>
  <dcterms:created xsi:type="dcterms:W3CDTF">2025-09-06T17:02:00Z</dcterms:created>
  <dcterms:modified xsi:type="dcterms:W3CDTF">2025-09-06T17:06:00Z</dcterms:modified>
</cp:coreProperties>
</file>